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6"/>
        <w:gridCol w:w="5301"/>
        <w:tblGridChange w:id="0">
          <w:tblGrid>
            <w:gridCol w:w="4216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«СтронгФит» </w:t>
            </w:r>
          </w:p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Сергиевичу Сергею Анатольевичу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7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 </w:t>
            </w:r>
          </w:p>
          <w:p w:rsidR="00000000" w:rsidDel="00000000" w:rsidP="00000000" w:rsidRDefault="00000000" w:rsidRPr="00000000" w14:paraId="00000008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ул. Притыцкого, д. 156/1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вернуть уплаченные мной денежные средства за неиспользованное количество дней по абонементу в связи (указать причину): ___________________________________________________________________</w:t>
        <w:br w:type="textWrapping"/>
        <w:t xml:space="preserve">___________________________________________________________________ </w:t>
        <w:br w:type="textWrapping"/>
        <w:t xml:space="preserve">___________________________________________________________________.</w:t>
        <w:br w:type="textWrapping"/>
        <w:t xml:space="preserve">Р/с №: _____________________________________________________________.</w:t>
        <w:br w:type="textWrapping"/>
        <w:t xml:space="preserve">Электронная почта: __________________________________________________.</w:t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5102" w:firstLine="0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00" w:lineRule="auto"/>
        <w:ind w:left="-566" w:right="28" w:firstLine="0"/>
        <w:jc w:val="center"/>
        <w:rPr>
          <w:rFonts w:ascii="Montserrat Medium" w:cs="Montserrat Medium" w:eastAsia="Montserrat Medium" w:hAnsi="Montserrat Mediu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559" w:right="8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